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E7" w:rsidRPr="00226A56" w:rsidRDefault="005D7EE7" w:rsidP="005D7EE7">
      <w:pPr>
        <w:pStyle w:val="a3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proofErr w:type="gramStart"/>
      <w:r>
        <w:rPr>
          <w:b/>
          <w:i/>
          <w:u w:val="single"/>
        </w:rPr>
        <w:t>49</w:t>
      </w:r>
      <w:proofErr w:type="gramEnd"/>
      <w:r w:rsidRPr="00226A56">
        <w:rPr>
          <w:b/>
          <w:i/>
          <w:u w:val="single"/>
        </w:rPr>
        <w:t xml:space="preserve"> а</w:t>
      </w:r>
    </w:p>
    <w:p w:rsidR="005D7EE7" w:rsidRDefault="005D7EE7" w:rsidP="005D7EE7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</w:p>
    <w:p w:rsidR="005D7EE7" w:rsidRDefault="005D7EE7" w:rsidP="005D7EE7">
      <w:pPr>
        <w:pStyle w:val="a3"/>
        <w:ind w:firstLine="539"/>
        <w:jc w:val="both"/>
        <w:rPr>
          <w:sz w:val="24"/>
        </w:rPr>
      </w:pPr>
      <w:r w:rsidRPr="00402524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402524">
          <w:rPr>
            <w:sz w:val="24"/>
          </w:rPr>
          <w:t>2004 г</w:t>
        </w:r>
      </w:smartTag>
      <w:r w:rsidRPr="00402524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</w:t>
      </w:r>
      <w:r>
        <w:rPr>
          <w:sz w:val="24"/>
        </w:rPr>
        <w:t xml:space="preserve">акционерное общество </w:t>
      </w:r>
      <w:r w:rsidRPr="00402524">
        <w:rPr>
          <w:sz w:val="24"/>
        </w:rPr>
        <w:t>«</w:t>
      </w:r>
      <w:r>
        <w:rPr>
          <w:sz w:val="24"/>
        </w:rPr>
        <w:t xml:space="preserve">Барнаульская </w:t>
      </w:r>
      <w:proofErr w:type="spellStart"/>
      <w:r>
        <w:rPr>
          <w:sz w:val="24"/>
        </w:rPr>
        <w:t>горэлектросеть</w:t>
      </w:r>
      <w:proofErr w:type="spellEnd"/>
      <w:r w:rsidRPr="00402524">
        <w:rPr>
          <w:sz w:val="24"/>
        </w:rPr>
        <w:t>» раскрывает следующую информацию:</w:t>
      </w:r>
    </w:p>
    <w:p w:rsidR="005D7EE7" w:rsidRDefault="005D7EE7" w:rsidP="005D7EE7">
      <w:pPr>
        <w:pStyle w:val="a3"/>
        <w:ind w:firstLine="539"/>
        <w:jc w:val="both"/>
        <w:rPr>
          <w:sz w:val="24"/>
        </w:rPr>
      </w:pPr>
    </w:p>
    <w:p w:rsidR="00F93A08" w:rsidRPr="00F93A08" w:rsidRDefault="00F93A08" w:rsidP="00F93A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08">
        <w:rPr>
          <w:rFonts w:ascii="Times New Roman" w:hAnsi="Times New Roman" w:cs="Times New Roman"/>
          <w:sz w:val="24"/>
          <w:szCs w:val="24"/>
        </w:rPr>
        <w:t>В соответствии с Решением № 5</w:t>
      </w:r>
      <w:r w:rsidR="006B0088">
        <w:rPr>
          <w:rFonts w:ascii="Times New Roman" w:hAnsi="Times New Roman" w:cs="Times New Roman"/>
          <w:sz w:val="24"/>
          <w:szCs w:val="24"/>
        </w:rPr>
        <w:t>51</w:t>
      </w:r>
      <w:r w:rsidRPr="00F93A08">
        <w:rPr>
          <w:rFonts w:ascii="Times New Roman" w:hAnsi="Times New Roman" w:cs="Times New Roman"/>
          <w:sz w:val="24"/>
          <w:szCs w:val="24"/>
        </w:rPr>
        <w:t xml:space="preserve"> от 2</w:t>
      </w:r>
      <w:r w:rsidR="006B0088">
        <w:rPr>
          <w:rFonts w:ascii="Times New Roman" w:hAnsi="Times New Roman" w:cs="Times New Roman"/>
          <w:sz w:val="24"/>
          <w:szCs w:val="24"/>
        </w:rPr>
        <w:t>9</w:t>
      </w:r>
      <w:r w:rsidRPr="00F93A08">
        <w:rPr>
          <w:rFonts w:ascii="Times New Roman" w:hAnsi="Times New Roman" w:cs="Times New Roman"/>
          <w:sz w:val="24"/>
          <w:szCs w:val="24"/>
        </w:rPr>
        <w:t>.12.20</w:t>
      </w:r>
      <w:r w:rsidR="006B0088">
        <w:rPr>
          <w:rFonts w:ascii="Times New Roman" w:hAnsi="Times New Roman" w:cs="Times New Roman"/>
          <w:sz w:val="24"/>
          <w:szCs w:val="24"/>
        </w:rPr>
        <w:t>20</w:t>
      </w:r>
      <w:r w:rsidRPr="00F93A08">
        <w:rPr>
          <w:rFonts w:ascii="Times New Roman" w:hAnsi="Times New Roman" w:cs="Times New Roman"/>
          <w:sz w:val="24"/>
          <w:szCs w:val="24"/>
        </w:rPr>
        <w:t xml:space="preserve"> Управления Алтайского края по государственному регулированию цен и тарифов (опубликовано сайте </w:t>
      </w:r>
      <w:r w:rsidRPr="00F93A08">
        <w:rPr>
          <w:rFonts w:ascii="Times New Roman" w:hAnsi="Times New Roman" w:cs="Times New Roman"/>
          <w:color w:val="0070C0"/>
          <w:sz w:val="24"/>
          <w:szCs w:val="24"/>
          <w:lang w:val="en-US"/>
        </w:rPr>
        <w:t>www</w:t>
      </w:r>
      <w:r w:rsidRPr="00F93A08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F93A08">
        <w:rPr>
          <w:rFonts w:ascii="Times New Roman" w:hAnsi="Times New Roman" w:cs="Times New Roman"/>
          <w:color w:val="0070C0"/>
          <w:sz w:val="24"/>
          <w:szCs w:val="24"/>
          <w:lang w:val="en-US"/>
        </w:rPr>
        <w:t>pravo</w:t>
      </w:r>
      <w:proofErr w:type="spellEnd"/>
      <w:r w:rsidRPr="00F93A08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F93A08">
        <w:rPr>
          <w:rFonts w:ascii="Times New Roman" w:hAnsi="Times New Roman" w:cs="Times New Roman"/>
          <w:color w:val="0070C0"/>
          <w:sz w:val="24"/>
          <w:szCs w:val="24"/>
          <w:lang w:val="en-US"/>
        </w:rPr>
        <w:t>gov</w:t>
      </w:r>
      <w:proofErr w:type="spellEnd"/>
      <w:r w:rsidRPr="00F93A08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F93A08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F93A08">
        <w:rPr>
          <w:rFonts w:ascii="Times New Roman" w:hAnsi="Times New Roman" w:cs="Times New Roman"/>
          <w:sz w:val="24"/>
          <w:szCs w:val="24"/>
        </w:rPr>
        <w:t>) установлена сбытовая надбавка гарантирующего пост</w:t>
      </w:r>
      <w:r w:rsidR="006B0088">
        <w:rPr>
          <w:rFonts w:ascii="Times New Roman" w:hAnsi="Times New Roman" w:cs="Times New Roman"/>
          <w:sz w:val="24"/>
          <w:szCs w:val="24"/>
        </w:rPr>
        <w:t>авщика электрической энергии АО </w:t>
      </w:r>
      <w:r w:rsidRPr="00F93A08">
        <w:rPr>
          <w:rFonts w:ascii="Times New Roman" w:hAnsi="Times New Roman" w:cs="Times New Roman"/>
          <w:sz w:val="24"/>
          <w:szCs w:val="24"/>
        </w:rPr>
        <w:t xml:space="preserve">«Барнаульская </w:t>
      </w:r>
      <w:proofErr w:type="spellStart"/>
      <w:r w:rsidRPr="00F93A08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F93A08">
        <w:rPr>
          <w:rFonts w:ascii="Times New Roman" w:hAnsi="Times New Roman" w:cs="Times New Roman"/>
          <w:sz w:val="24"/>
          <w:szCs w:val="24"/>
        </w:rPr>
        <w:t>» на 202</w:t>
      </w:r>
      <w:r w:rsidR="006B0088">
        <w:rPr>
          <w:rFonts w:ascii="Times New Roman" w:hAnsi="Times New Roman" w:cs="Times New Roman"/>
          <w:sz w:val="24"/>
          <w:szCs w:val="24"/>
        </w:rPr>
        <w:t>1</w:t>
      </w:r>
      <w:r w:rsidRPr="00F93A08">
        <w:rPr>
          <w:rFonts w:ascii="Times New Roman" w:hAnsi="Times New Roman" w:cs="Times New Roman"/>
          <w:sz w:val="24"/>
          <w:szCs w:val="24"/>
        </w:rPr>
        <w:t xml:space="preserve"> год в размере (тарифы указаны без НДС):</w:t>
      </w:r>
    </w:p>
    <w:p w:rsidR="00F93A08" w:rsidRPr="00F93A08" w:rsidRDefault="00F93A08" w:rsidP="005D7EE7">
      <w:pPr>
        <w:pStyle w:val="a3"/>
        <w:ind w:firstLine="539"/>
        <w:jc w:val="both"/>
        <w:rPr>
          <w:sz w:val="24"/>
        </w:rPr>
      </w:pPr>
    </w:p>
    <w:p w:rsidR="005D7EE7" w:rsidRDefault="005D7EE7" w:rsidP="005D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3F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Сбытова</w:t>
      </w:r>
      <w:r w:rsidRPr="005C3F5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я надбавка гарантирующих поставщиков электрической энергии, поставляющих электрическую энергию (мощность) </w:t>
      </w:r>
    </w:p>
    <w:p w:rsidR="005D7EE7" w:rsidRDefault="005D7EE7" w:rsidP="005D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3F5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на розничном рынке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5C3F5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на территории Алтайского края, на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</w:t>
      </w:r>
      <w:r w:rsidR="006B0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5C3F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 (тарифы указываются без НДС) </w:t>
      </w:r>
    </w:p>
    <w:p w:rsidR="005D7EE7" w:rsidRPr="000C4277" w:rsidRDefault="005D7EE7" w:rsidP="005D7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руб./</w:t>
      </w:r>
      <w:proofErr w:type="spellStart"/>
      <w:r w:rsidRPr="00956560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</w:t>
      </w:r>
      <w:r w:rsidRPr="00956560">
        <w:rPr>
          <w:rFonts w:ascii="Cambria Math" w:eastAsia="Times New Roman" w:hAnsi="Cambria Math" w:cs="Cambria Math"/>
          <w:sz w:val="24"/>
          <w:szCs w:val="28"/>
          <w:lang w:eastAsia="ru-RU"/>
        </w:rPr>
        <w:t>⋅</w:t>
      </w:r>
      <w:r w:rsidRPr="00956560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2344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721"/>
      </w:tblGrid>
      <w:tr w:rsidR="005D7EE7" w:rsidRPr="00D0101B" w:rsidTr="00F93A08">
        <w:tc>
          <w:tcPr>
            <w:tcW w:w="486" w:type="dxa"/>
            <w:vMerge w:val="restart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344" w:type="dxa"/>
            <w:vMerge w:val="restart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1648" w:type="dxa"/>
            <w:gridSpan w:val="10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Сбытовая надбавка</w:t>
            </w:r>
          </w:p>
        </w:tc>
      </w:tr>
      <w:tr w:rsidR="005D7EE7" w:rsidRPr="00D0101B" w:rsidTr="00F93A08">
        <w:trPr>
          <w:trHeight w:val="2693"/>
        </w:trPr>
        <w:tc>
          <w:tcPr>
            <w:tcW w:w="486" w:type="dxa"/>
            <w:vMerge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2206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тарифная группа потребителей «сетевые организации, покупающие электрическую энергию для компенсации потерь</w:t>
            </w:r>
          </w:p>
        </w:tc>
        <w:tc>
          <w:tcPr>
            <w:tcW w:w="2206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прочие потребители 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энергопринимающих</w:t>
            </w:r>
            <w:proofErr w:type="spellEnd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устройств менее 670 кВт</w:t>
            </w:r>
          </w:p>
        </w:tc>
        <w:tc>
          <w:tcPr>
            <w:tcW w:w="2206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прочие потребители 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энергопринимающих</w:t>
            </w:r>
            <w:proofErr w:type="spellEnd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устройств от 670 кВт до 10 МВт</w:t>
            </w:r>
          </w:p>
        </w:tc>
        <w:tc>
          <w:tcPr>
            <w:tcW w:w="2824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прочие потребители 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энергопринимающих</w:t>
            </w:r>
            <w:proofErr w:type="spellEnd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устройств не менее 10 МВт</w:t>
            </w:r>
          </w:p>
        </w:tc>
      </w:tr>
      <w:tr w:rsidR="005D7EE7" w:rsidRPr="00D0101B" w:rsidTr="00F93A08">
        <w:tc>
          <w:tcPr>
            <w:tcW w:w="486" w:type="dxa"/>
            <w:vMerge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721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</w:tr>
      <w:tr w:rsidR="005D7EE7" w:rsidRPr="00D0101B" w:rsidTr="00F93A08">
        <w:tc>
          <w:tcPr>
            <w:tcW w:w="486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5D7EE7" w:rsidRPr="00D0101B" w:rsidTr="00F93A08">
        <w:trPr>
          <w:trHeight w:val="691"/>
        </w:trPr>
        <w:tc>
          <w:tcPr>
            <w:tcW w:w="486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344" w:type="dxa"/>
            <w:vAlign w:val="center"/>
          </w:tcPr>
          <w:p w:rsidR="005D7EE7" w:rsidRPr="008848F4" w:rsidRDefault="005D7EE7" w:rsidP="0038563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АО «Барнаульская </w:t>
            </w:r>
            <w:proofErr w:type="spellStart"/>
            <w:r w:rsidRPr="008848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горэлектросеть</w:t>
            </w:r>
            <w:proofErr w:type="spellEnd"/>
            <w:r w:rsidRPr="008848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</w:t>
            </w:r>
            <w:r w:rsidR="006B0088">
              <w:rPr>
                <w:rFonts w:ascii="Times New Roman" w:hAnsi="Times New Roman" w:cs="Times New Roman"/>
              </w:rPr>
              <w:t>,34032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0,3</w:t>
            </w:r>
            <w:r w:rsidR="006B0088">
              <w:rPr>
                <w:rFonts w:ascii="Times New Roman" w:hAnsi="Times New Roman" w:cs="Times New Roman"/>
              </w:rPr>
              <w:t>4032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</w:t>
            </w:r>
            <w:r w:rsidR="006B0088">
              <w:rPr>
                <w:rFonts w:ascii="Times New Roman" w:hAnsi="Times New Roman" w:cs="Times New Roman"/>
              </w:rPr>
              <w:t>25291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</w:t>
            </w:r>
            <w:r w:rsidR="006B0088">
              <w:rPr>
                <w:rFonts w:ascii="Times New Roman" w:hAnsi="Times New Roman" w:cs="Times New Roman"/>
              </w:rPr>
              <w:t>94615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</w:t>
            </w:r>
            <w:r w:rsidR="006B0088">
              <w:rPr>
                <w:rFonts w:ascii="Times New Roman" w:hAnsi="Times New Roman" w:cs="Times New Roman"/>
              </w:rPr>
              <w:t>62334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</w:t>
            </w:r>
            <w:r w:rsidR="006B0088">
              <w:rPr>
                <w:rFonts w:ascii="Times New Roman" w:hAnsi="Times New Roman" w:cs="Times New Roman"/>
              </w:rPr>
              <w:t>67380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</w:t>
            </w:r>
            <w:r w:rsidR="006B0088">
              <w:rPr>
                <w:rFonts w:ascii="Times New Roman" w:hAnsi="Times New Roman" w:cs="Times New Roman"/>
              </w:rPr>
              <w:t>21961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</w:t>
            </w:r>
            <w:r w:rsidR="006B0088">
              <w:rPr>
                <w:rFonts w:ascii="Times New Roman" w:hAnsi="Times New Roman" w:cs="Times New Roman"/>
              </w:rPr>
              <w:t>25964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</w:t>
            </w:r>
            <w:r w:rsidR="006B0088">
              <w:rPr>
                <w:rFonts w:ascii="Times New Roman" w:hAnsi="Times New Roman" w:cs="Times New Roman"/>
              </w:rPr>
              <w:t>20778</w:t>
            </w:r>
          </w:p>
        </w:tc>
        <w:tc>
          <w:tcPr>
            <w:tcW w:w="1721" w:type="dxa"/>
            <w:vAlign w:val="center"/>
          </w:tcPr>
          <w:p w:rsidR="005D7EE7" w:rsidRPr="002C2044" w:rsidRDefault="005D7EE7" w:rsidP="006B0088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</w:t>
            </w:r>
            <w:r w:rsidR="006B0088">
              <w:rPr>
                <w:rFonts w:ascii="Times New Roman" w:hAnsi="Times New Roman" w:cs="Times New Roman"/>
              </w:rPr>
              <w:t>22460</w:t>
            </w:r>
            <w:bookmarkStart w:id="0" w:name="_GoBack"/>
            <w:bookmarkEnd w:id="0"/>
          </w:p>
        </w:tc>
      </w:tr>
    </w:tbl>
    <w:p w:rsidR="005D7EE7" w:rsidRPr="005C3F58" w:rsidRDefault="005D7EE7" w:rsidP="00F93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5D7EE7" w:rsidRPr="005C3F58" w:rsidSect="00F93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E7"/>
    <w:rsid w:val="004837D3"/>
    <w:rsid w:val="005D7EE7"/>
    <w:rsid w:val="006B0088"/>
    <w:rsid w:val="00BB7272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A629-0DBD-4946-B286-6B2C12F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E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7E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D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Арина Владимировна Кулеш</cp:lastModifiedBy>
  <cp:revision>2</cp:revision>
  <cp:lastPrinted>2020-12-30T01:52:00Z</cp:lastPrinted>
  <dcterms:created xsi:type="dcterms:W3CDTF">2020-12-30T01:58:00Z</dcterms:created>
  <dcterms:modified xsi:type="dcterms:W3CDTF">2020-12-30T01:58:00Z</dcterms:modified>
</cp:coreProperties>
</file>