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4AF8" w14:textId="77777777"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14:paraId="438402B5" w14:textId="77777777" w:rsidR="006B4806" w:rsidRPr="006B4806" w:rsidRDefault="006B4806" w:rsidP="006B4806">
      <w:pPr>
        <w:ind w:firstLine="851"/>
        <w:jc w:val="center"/>
        <w:rPr>
          <w:b/>
        </w:rPr>
      </w:pPr>
    </w:p>
    <w:p w14:paraId="3A68A1D6" w14:textId="77777777"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14:paraId="5B155E8A" w14:textId="77777777" w:rsidR="006B4806" w:rsidRPr="006B4806" w:rsidRDefault="006B4806" w:rsidP="006B4806">
      <w:pPr>
        <w:ind w:firstLine="851"/>
        <w:jc w:val="center"/>
        <w:rPr>
          <w:b/>
        </w:rPr>
      </w:pPr>
    </w:p>
    <w:p w14:paraId="6EE145D9" w14:textId="77777777" w:rsidR="00EB2050" w:rsidRPr="00EB2050" w:rsidRDefault="00EB2050" w:rsidP="00174A9D">
      <w:pPr>
        <w:pStyle w:val="1"/>
        <w:tabs>
          <w:tab w:val="num" w:pos="180"/>
        </w:tabs>
        <w:rPr>
          <w:bCs/>
          <w:sz w:val="22"/>
          <w:szCs w:val="22"/>
        </w:rPr>
      </w:pPr>
      <w:r w:rsidRPr="00EB2050">
        <w:rPr>
          <w:bCs/>
          <w:sz w:val="22"/>
          <w:szCs w:val="22"/>
        </w:rPr>
        <w:t xml:space="preserve">Полное фирменное наименование общества: </w:t>
      </w:r>
      <w:r w:rsidRPr="00EB2050">
        <w:rPr>
          <w:b/>
          <w:bCs/>
          <w:sz w:val="22"/>
          <w:szCs w:val="22"/>
        </w:rPr>
        <w:t>Акционерное общество «Барнаульская горэлектросеть»</w:t>
      </w:r>
    </w:p>
    <w:p w14:paraId="5341889F" w14:textId="77777777" w:rsidR="00EB2050" w:rsidRPr="00EB2050" w:rsidRDefault="00EB2050" w:rsidP="00174A9D">
      <w:pPr>
        <w:pStyle w:val="1"/>
        <w:tabs>
          <w:tab w:val="num" w:pos="180"/>
        </w:tabs>
        <w:rPr>
          <w:b/>
          <w:bCs/>
          <w:sz w:val="22"/>
          <w:szCs w:val="22"/>
        </w:rPr>
      </w:pPr>
      <w:r w:rsidRPr="00EB2050">
        <w:rPr>
          <w:bCs/>
          <w:sz w:val="22"/>
          <w:szCs w:val="22"/>
        </w:rPr>
        <w:t xml:space="preserve">Место нахождения (адрес) общества: </w:t>
      </w:r>
      <w:r w:rsidRPr="00EB2050">
        <w:rPr>
          <w:b/>
          <w:bCs/>
          <w:sz w:val="22"/>
          <w:szCs w:val="22"/>
        </w:rPr>
        <w:t>656015, Алтайский край, г. Барнаул, ул. Деповская, 19.</w:t>
      </w:r>
    </w:p>
    <w:p w14:paraId="14232018" w14:textId="36680478" w:rsidR="00EB2050" w:rsidRPr="00EB2050" w:rsidRDefault="00EB2050" w:rsidP="00174A9D">
      <w:pPr>
        <w:pStyle w:val="1"/>
        <w:tabs>
          <w:tab w:val="num" w:pos="180"/>
        </w:tabs>
        <w:jc w:val="both"/>
        <w:rPr>
          <w:b/>
          <w:bCs/>
          <w:sz w:val="22"/>
          <w:szCs w:val="22"/>
        </w:rPr>
      </w:pPr>
      <w:r w:rsidRPr="00EB2050">
        <w:rPr>
          <w:bCs/>
          <w:sz w:val="22"/>
          <w:szCs w:val="22"/>
        </w:rPr>
        <w:t xml:space="preserve">Вид собрания: </w:t>
      </w:r>
      <w:r>
        <w:rPr>
          <w:b/>
          <w:bCs/>
          <w:sz w:val="22"/>
          <w:szCs w:val="22"/>
        </w:rPr>
        <w:t>годовое</w:t>
      </w:r>
      <w:r w:rsidRPr="00EB2050">
        <w:rPr>
          <w:b/>
          <w:bCs/>
          <w:sz w:val="22"/>
          <w:szCs w:val="22"/>
        </w:rPr>
        <w:t xml:space="preserve"> общее собрание акционеров.</w:t>
      </w:r>
    </w:p>
    <w:p w14:paraId="2292F483" w14:textId="77777777" w:rsidR="00EB2050" w:rsidRPr="00EB2050" w:rsidRDefault="00EB2050" w:rsidP="00174A9D">
      <w:pPr>
        <w:pStyle w:val="1"/>
        <w:tabs>
          <w:tab w:val="num" w:pos="180"/>
        </w:tabs>
        <w:rPr>
          <w:b/>
          <w:bCs/>
          <w:sz w:val="22"/>
          <w:szCs w:val="22"/>
        </w:rPr>
      </w:pPr>
      <w:r w:rsidRPr="00EB2050">
        <w:rPr>
          <w:bCs/>
          <w:sz w:val="22"/>
          <w:szCs w:val="22"/>
        </w:rPr>
        <w:t xml:space="preserve">Форма проведения собрания: </w:t>
      </w:r>
      <w:r w:rsidRPr="00EB2050">
        <w:rPr>
          <w:b/>
          <w:bCs/>
          <w:sz w:val="22"/>
          <w:szCs w:val="22"/>
        </w:rPr>
        <w:t>совместное присутствие для обсуждения вопросов повестки дня</w:t>
      </w:r>
    </w:p>
    <w:p w14:paraId="7ABB1D7A" w14:textId="3B98F4FE" w:rsidR="00EB2050" w:rsidRDefault="00EB2050" w:rsidP="00174A9D">
      <w:pPr>
        <w:pStyle w:val="1"/>
        <w:tabs>
          <w:tab w:val="num" w:pos="180"/>
        </w:tabs>
        <w:rPr>
          <w:b/>
          <w:bCs/>
          <w:sz w:val="22"/>
          <w:szCs w:val="22"/>
        </w:rPr>
      </w:pPr>
      <w:r w:rsidRPr="00EB2050">
        <w:rPr>
          <w:bCs/>
          <w:sz w:val="22"/>
          <w:szCs w:val="22"/>
        </w:rPr>
        <w:t xml:space="preserve">Дата </w:t>
      </w:r>
      <w:r w:rsidR="00174A9D">
        <w:rPr>
          <w:bCs/>
          <w:sz w:val="22"/>
          <w:szCs w:val="22"/>
        </w:rPr>
        <w:t xml:space="preserve">и время </w:t>
      </w:r>
      <w:r w:rsidRPr="00EB2050">
        <w:rPr>
          <w:bCs/>
          <w:sz w:val="22"/>
          <w:szCs w:val="22"/>
        </w:rPr>
        <w:t>проведения собрания:</w:t>
      </w:r>
      <w:r w:rsidRPr="00EB20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28.06.2024</w:t>
      </w:r>
      <w:r w:rsidRPr="00EB2050">
        <w:rPr>
          <w:b/>
          <w:bCs/>
          <w:sz w:val="22"/>
          <w:szCs w:val="22"/>
        </w:rPr>
        <w:t xml:space="preserve"> г.</w:t>
      </w:r>
      <w:r w:rsidR="00174A9D">
        <w:rPr>
          <w:b/>
          <w:bCs/>
          <w:sz w:val="22"/>
          <w:szCs w:val="22"/>
        </w:rPr>
        <w:t xml:space="preserve"> в 14:00 часов</w:t>
      </w:r>
    </w:p>
    <w:p w14:paraId="4C5CF92B" w14:textId="5C07950A" w:rsidR="00174A9D" w:rsidRPr="00EB2050" w:rsidRDefault="00174A9D" w:rsidP="00174A9D">
      <w:pPr>
        <w:pStyle w:val="1"/>
        <w:tabs>
          <w:tab w:val="num" w:pos="180"/>
        </w:tabs>
        <w:rPr>
          <w:b/>
          <w:bCs/>
          <w:sz w:val="22"/>
          <w:szCs w:val="22"/>
        </w:rPr>
      </w:pPr>
      <w:r w:rsidRPr="00174A9D">
        <w:rPr>
          <w:sz w:val="22"/>
          <w:szCs w:val="22"/>
        </w:rPr>
        <w:t xml:space="preserve">Время начала регистрации </w:t>
      </w:r>
      <w:r>
        <w:rPr>
          <w:sz w:val="22"/>
          <w:szCs w:val="22"/>
        </w:rPr>
        <w:t xml:space="preserve">лиц, </w:t>
      </w:r>
      <w:r w:rsidRPr="00174A9D">
        <w:rPr>
          <w:sz w:val="22"/>
          <w:szCs w:val="22"/>
        </w:rPr>
        <w:t>участвующих в собрании:</w:t>
      </w:r>
      <w:r>
        <w:rPr>
          <w:b/>
          <w:bCs/>
          <w:sz w:val="22"/>
          <w:szCs w:val="22"/>
        </w:rPr>
        <w:t xml:space="preserve"> 13:30 часов</w:t>
      </w:r>
    </w:p>
    <w:p w14:paraId="7766D3FE" w14:textId="214354A5" w:rsidR="00EB2050" w:rsidRPr="00EB2050" w:rsidRDefault="00EB2050" w:rsidP="00174A9D">
      <w:pPr>
        <w:pStyle w:val="1"/>
        <w:tabs>
          <w:tab w:val="num" w:pos="180"/>
        </w:tabs>
        <w:rPr>
          <w:bCs/>
          <w:sz w:val="22"/>
          <w:szCs w:val="22"/>
        </w:rPr>
      </w:pPr>
      <w:r w:rsidRPr="00EB2050">
        <w:rPr>
          <w:bCs/>
          <w:sz w:val="22"/>
          <w:szCs w:val="22"/>
        </w:rPr>
        <w:t>Место проведения собрания:</w:t>
      </w:r>
      <w:r w:rsidRPr="00EB2050">
        <w:rPr>
          <w:b/>
          <w:bCs/>
          <w:sz w:val="22"/>
          <w:szCs w:val="22"/>
        </w:rPr>
        <w:t xml:space="preserve"> 656015, Алтайский край, г. Барнаул, ул. Деповская, 19, кабинет </w:t>
      </w:r>
      <w:r>
        <w:rPr>
          <w:b/>
          <w:bCs/>
          <w:sz w:val="22"/>
          <w:szCs w:val="22"/>
        </w:rPr>
        <w:t>Г</w:t>
      </w:r>
      <w:r w:rsidRPr="00EB2050">
        <w:rPr>
          <w:b/>
          <w:bCs/>
          <w:sz w:val="22"/>
          <w:szCs w:val="22"/>
        </w:rPr>
        <w:t>енерального директора</w:t>
      </w:r>
    </w:p>
    <w:p w14:paraId="3EDFAF16" w14:textId="6745DF96" w:rsidR="00EB2050" w:rsidRPr="00EB2050" w:rsidRDefault="00EB2050" w:rsidP="00174A9D">
      <w:pPr>
        <w:pStyle w:val="1"/>
        <w:tabs>
          <w:tab w:val="num" w:pos="180"/>
        </w:tabs>
        <w:rPr>
          <w:b/>
          <w:bCs/>
          <w:sz w:val="22"/>
          <w:szCs w:val="22"/>
        </w:rPr>
      </w:pPr>
      <w:r w:rsidRPr="00EB2050">
        <w:rPr>
          <w:bCs/>
          <w:sz w:val="22"/>
          <w:szCs w:val="22"/>
        </w:rPr>
        <w:t xml:space="preserve">Дата определения (фиксации) лиц, имеющих право на участие в общем собрании: </w:t>
      </w:r>
      <w:r>
        <w:rPr>
          <w:b/>
          <w:bCs/>
          <w:sz w:val="22"/>
          <w:szCs w:val="22"/>
        </w:rPr>
        <w:t>03.06.2024</w:t>
      </w:r>
      <w:r w:rsidRPr="00EB2050">
        <w:rPr>
          <w:b/>
          <w:bCs/>
          <w:sz w:val="22"/>
          <w:szCs w:val="22"/>
        </w:rPr>
        <w:t xml:space="preserve"> г.</w:t>
      </w:r>
    </w:p>
    <w:p w14:paraId="264CA38E" w14:textId="77777777" w:rsidR="00EB2050" w:rsidRPr="00EB2050" w:rsidRDefault="00EB2050" w:rsidP="00174A9D">
      <w:pPr>
        <w:pStyle w:val="1"/>
        <w:tabs>
          <w:tab w:val="num" w:pos="180"/>
        </w:tabs>
        <w:jc w:val="both"/>
        <w:rPr>
          <w:bCs/>
          <w:sz w:val="22"/>
          <w:szCs w:val="22"/>
        </w:rPr>
      </w:pPr>
    </w:p>
    <w:p w14:paraId="652B39C7" w14:textId="77777777" w:rsidR="00EB2050" w:rsidRPr="00EB2050" w:rsidRDefault="00EB2050" w:rsidP="00174A9D">
      <w:pPr>
        <w:pStyle w:val="1"/>
        <w:tabs>
          <w:tab w:val="num" w:pos="180"/>
        </w:tabs>
        <w:rPr>
          <w:b/>
          <w:sz w:val="22"/>
          <w:szCs w:val="22"/>
        </w:rPr>
      </w:pPr>
      <w:r w:rsidRPr="00EB2050">
        <w:rPr>
          <w:bCs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</w:t>
      </w:r>
      <w:r w:rsidRPr="00EB2050">
        <w:rPr>
          <w:b/>
          <w:sz w:val="22"/>
          <w:szCs w:val="22"/>
        </w:rPr>
        <w:t>: обыкновенные акции (государственный регистрационный номер выпуска 1-01-10625-F).</w:t>
      </w:r>
    </w:p>
    <w:p w14:paraId="4654742A" w14:textId="77777777" w:rsidR="00EB2050" w:rsidRPr="00EB2050" w:rsidRDefault="00EB2050" w:rsidP="00174A9D">
      <w:pPr>
        <w:pStyle w:val="1"/>
        <w:rPr>
          <w:bCs/>
          <w:i/>
          <w:sz w:val="22"/>
          <w:szCs w:val="22"/>
        </w:rPr>
      </w:pPr>
    </w:p>
    <w:p w14:paraId="30F9462D" w14:textId="77777777" w:rsidR="00EB2050" w:rsidRPr="00EB2050" w:rsidRDefault="00EB2050" w:rsidP="00174A9D">
      <w:pPr>
        <w:pStyle w:val="1"/>
        <w:tabs>
          <w:tab w:val="num" w:pos="180"/>
        </w:tabs>
        <w:jc w:val="both"/>
        <w:rPr>
          <w:b/>
          <w:bCs/>
          <w:sz w:val="22"/>
          <w:szCs w:val="22"/>
        </w:rPr>
      </w:pPr>
      <w:r w:rsidRPr="00EB2050">
        <w:rPr>
          <w:b/>
          <w:bCs/>
          <w:sz w:val="22"/>
          <w:szCs w:val="22"/>
        </w:rPr>
        <w:t>Повестка дня общего собрания акционеров:</w:t>
      </w:r>
    </w:p>
    <w:p w14:paraId="5B676688" w14:textId="77777777" w:rsidR="00FE43AA" w:rsidRPr="006774FF" w:rsidRDefault="00FE43AA" w:rsidP="00174A9D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7121A252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Утверждение годового отчета АО «Барнаульская горэлектросеть» по итогам 2023 года.</w:t>
      </w:r>
    </w:p>
    <w:p w14:paraId="325D08A5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Утверждение годовой бухгалтерской (финансовой) отчетности АО «Барнаульская горэлектросеть» за 2023 год.</w:t>
      </w:r>
    </w:p>
    <w:p w14:paraId="3621684D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Распределение прибыли (в том числе выплата (объявление) дивидендов) и убытков АО «Барнаульская горэлектросеть» по итогам 2023 года.</w:t>
      </w:r>
    </w:p>
    <w:p w14:paraId="3AAB1AF4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Распределение чистой прибыли (в том числе выплата (объявление) дивидендов) АО «Барнаульская горэлектросеть» по результатам 2023 года.</w:t>
      </w:r>
    </w:p>
    <w:p w14:paraId="5135D955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Избрание членов Совета директоров АО «Барнаульская горэлектросеть».</w:t>
      </w:r>
    </w:p>
    <w:p w14:paraId="19DF71CA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Избрание членов Ревизионной комиссии АО «Барнаульская горэлектросеть».</w:t>
      </w:r>
    </w:p>
    <w:p w14:paraId="2C1D190B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Назначение аудиторской организации АО «Барнаульская горэлектросеть».</w:t>
      </w:r>
    </w:p>
    <w:p w14:paraId="7356797C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color w:val="000000"/>
          <w:sz w:val="22"/>
          <w:szCs w:val="22"/>
        </w:rPr>
        <w:t>Об установлении лимита расходования средств Общества, направляемых на оказание благотворительной помощи и спонсорской поддержки в 2024 г.</w:t>
      </w:r>
    </w:p>
    <w:p w14:paraId="577F769E" w14:textId="77777777" w:rsidR="00EB2050" w:rsidRPr="00EB2050" w:rsidRDefault="00EB2050" w:rsidP="00174A9D">
      <w:pPr>
        <w:pStyle w:val="a9"/>
        <w:numPr>
          <w:ilvl w:val="0"/>
          <w:numId w:val="6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EB2050">
        <w:rPr>
          <w:sz w:val="22"/>
          <w:szCs w:val="22"/>
        </w:rPr>
        <w:t>Выплата вознаграждения за работу в составе Совета директоров АО «Барнаульская горэлектросеть» членам Совета директоров Акционерного общества «Барнаульская горэлектросеть», не являющихся государственными служащими, а также членам Ревизионной комиссии АО «Барнаульская горэлектросеть».</w:t>
      </w:r>
    </w:p>
    <w:p w14:paraId="1326CF77" w14:textId="77777777" w:rsidR="00EC282F" w:rsidRPr="006774FF" w:rsidRDefault="00FE43AA" w:rsidP="00174A9D">
      <w:pPr>
        <w:ind w:hanging="851"/>
        <w:jc w:val="both"/>
        <w:rPr>
          <w:b/>
          <w:sz w:val="22"/>
          <w:szCs w:val="22"/>
        </w:rPr>
      </w:pPr>
      <w:r w:rsidRPr="006774FF">
        <w:rPr>
          <w:b/>
          <w:sz w:val="22"/>
          <w:szCs w:val="22"/>
        </w:rPr>
        <w:t xml:space="preserve">         </w:t>
      </w:r>
    </w:p>
    <w:p w14:paraId="52F1BD21" w14:textId="77777777" w:rsidR="00366F9D" w:rsidRPr="006774FF" w:rsidRDefault="00366F9D" w:rsidP="00174A9D">
      <w:pPr>
        <w:jc w:val="both"/>
        <w:rPr>
          <w:sz w:val="22"/>
          <w:szCs w:val="22"/>
        </w:rPr>
      </w:pPr>
      <w:r w:rsidRPr="006774FF">
        <w:rPr>
          <w:color w:val="000000"/>
          <w:sz w:val="22"/>
          <w:szCs w:val="22"/>
        </w:rPr>
        <w:t xml:space="preserve">  С</w:t>
      </w:r>
      <w:r w:rsidRPr="006774FF">
        <w:rPr>
          <w:sz w:val="22"/>
          <w:szCs w:val="22"/>
        </w:rPr>
        <w:t xml:space="preserve"> информацией (материалами) лица, имеющие право на участие во внеочередном Общем собрании акционеров Акционерного общества «Барнаульская горэлектросеть», могут ознакомиться в период за 20 дней до проведения собрания акционеров по рабочим дням с 09-00 ч. до 12-00 ч. по местному времени по адресу: г. Барнаул, ул. Деповская, д.19, кабинет 302.</w:t>
      </w:r>
    </w:p>
    <w:p w14:paraId="1EF17DF9" w14:textId="77777777" w:rsidR="00366F9D" w:rsidRPr="006774FF" w:rsidRDefault="00366F9D" w:rsidP="00174A9D">
      <w:pPr>
        <w:pStyle w:val="10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17A6AE9" w14:textId="77777777" w:rsidR="00366F9D" w:rsidRPr="006774FF" w:rsidRDefault="00366F9D" w:rsidP="00174A9D">
      <w:pPr>
        <w:pStyle w:val="10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>При отправке бюллетеня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</w:t>
      </w:r>
    </w:p>
    <w:p w14:paraId="406441FD" w14:textId="77777777" w:rsidR="00366F9D" w:rsidRPr="006774FF" w:rsidRDefault="00366F9D" w:rsidP="00174A9D">
      <w:pPr>
        <w:pStyle w:val="10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1445C7A" w14:textId="77777777" w:rsidR="00366F9D" w:rsidRPr="006774FF" w:rsidRDefault="00366F9D" w:rsidP="006774FF">
      <w:pPr>
        <w:spacing w:line="276" w:lineRule="auto"/>
        <w:jc w:val="both"/>
        <w:rPr>
          <w:b/>
          <w:sz w:val="22"/>
          <w:szCs w:val="22"/>
        </w:rPr>
      </w:pPr>
    </w:p>
    <w:p w14:paraId="169C9ECC" w14:textId="77777777" w:rsidR="006774FF" w:rsidRPr="006774FF" w:rsidRDefault="00366F9D" w:rsidP="006774FF">
      <w:pPr>
        <w:spacing w:line="276" w:lineRule="auto"/>
        <w:ind w:firstLine="567"/>
        <w:jc w:val="both"/>
        <w:rPr>
          <w:sz w:val="22"/>
          <w:szCs w:val="22"/>
        </w:rPr>
      </w:pPr>
      <w:r w:rsidRPr="006774FF">
        <w:rPr>
          <w:b/>
          <w:sz w:val="22"/>
          <w:szCs w:val="22"/>
        </w:rPr>
        <w:t>Совет директоров АО «Барнаульская горэлектросеть»</w:t>
      </w:r>
    </w:p>
    <w:sectPr w:rsidR="006774FF" w:rsidRPr="006774FF" w:rsidSect="00366F9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70D"/>
    <w:multiLevelType w:val="hybridMultilevel"/>
    <w:tmpl w:val="A8DEFADC"/>
    <w:lvl w:ilvl="0" w:tplc="7086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280EB7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E33318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0601A1"/>
    <w:multiLevelType w:val="hybridMultilevel"/>
    <w:tmpl w:val="CE90EF32"/>
    <w:lvl w:ilvl="0" w:tplc="00B45B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54406661">
    <w:abstractNumId w:val="1"/>
  </w:num>
  <w:num w:numId="2" w16cid:durableId="997729562">
    <w:abstractNumId w:val="5"/>
  </w:num>
  <w:num w:numId="3" w16cid:durableId="334455039">
    <w:abstractNumId w:val="0"/>
  </w:num>
  <w:num w:numId="4" w16cid:durableId="1641106764">
    <w:abstractNumId w:val="4"/>
  </w:num>
  <w:num w:numId="5" w16cid:durableId="321544379">
    <w:abstractNumId w:val="3"/>
  </w:num>
  <w:num w:numId="6" w16cid:durableId="15527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D7BDE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67CDA"/>
    <w:rsid w:val="00170030"/>
    <w:rsid w:val="00170AC7"/>
    <w:rsid w:val="001715F1"/>
    <w:rsid w:val="00171CB7"/>
    <w:rsid w:val="00174A9D"/>
    <w:rsid w:val="00174DB5"/>
    <w:rsid w:val="00175812"/>
    <w:rsid w:val="00176394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02AE"/>
    <w:rsid w:val="0021183D"/>
    <w:rsid w:val="002119FB"/>
    <w:rsid w:val="00215F2F"/>
    <w:rsid w:val="002166E2"/>
    <w:rsid w:val="0022018B"/>
    <w:rsid w:val="00220D3F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6F9D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46B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182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035F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774FF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5910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22B8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178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06B9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226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37D8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A9F"/>
    <w:rsid w:val="00E27D7F"/>
    <w:rsid w:val="00E27FE2"/>
    <w:rsid w:val="00E313A2"/>
    <w:rsid w:val="00E329B0"/>
    <w:rsid w:val="00E338D1"/>
    <w:rsid w:val="00E34515"/>
    <w:rsid w:val="00E35E58"/>
    <w:rsid w:val="00E36DF0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B6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050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282F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29F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0055"/>
    <w:rsid w:val="00F83061"/>
    <w:rsid w:val="00F836C4"/>
    <w:rsid w:val="00F83F7A"/>
    <w:rsid w:val="00F840F7"/>
    <w:rsid w:val="00F84DF3"/>
    <w:rsid w:val="00F85D05"/>
    <w:rsid w:val="00F863DC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43AA"/>
    <w:rsid w:val="00FE527E"/>
    <w:rsid w:val="00FE6372"/>
    <w:rsid w:val="00FE7691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976B"/>
  <w15:docId w15:val="{380027A8-3267-41D6-80DA-8CD7D79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Обычный1"/>
    <w:link w:val="Normal"/>
    <w:rsid w:val="00366F9D"/>
    <w:pPr>
      <w:spacing w:line="240" w:lineRule="auto"/>
    </w:pPr>
    <w:rPr>
      <w:snapToGrid w:val="0"/>
    </w:rPr>
  </w:style>
  <w:style w:type="character" w:customStyle="1" w:styleId="Normal">
    <w:name w:val="Normal Знак"/>
    <w:link w:val="1"/>
    <w:rsid w:val="00366F9D"/>
    <w:rPr>
      <w:snapToGrid w:val="0"/>
    </w:rPr>
  </w:style>
  <w:style w:type="paragraph" w:customStyle="1" w:styleId="10">
    <w:name w:val="Абзац списка1"/>
    <w:basedOn w:val="a"/>
    <w:rsid w:val="00366F9D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Юрист</cp:lastModifiedBy>
  <cp:revision>4</cp:revision>
  <cp:lastPrinted>2019-12-02T04:16:00Z</cp:lastPrinted>
  <dcterms:created xsi:type="dcterms:W3CDTF">2024-06-03T03:49:00Z</dcterms:created>
  <dcterms:modified xsi:type="dcterms:W3CDTF">2024-06-03T03:54:00Z</dcterms:modified>
</cp:coreProperties>
</file>